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EEF" w:rsidRDefault="00C93EEF" w:rsidP="00C93EEF">
      <w:pPr>
        <w:pBdr>
          <w:bottom w:val="double" w:sz="6" w:space="7" w:color="auto"/>
        </w:pBdr>
        <w:rPr>
          <w:sz w:val="2"/>
          <w:szCs w:val="2"/>
        </w:rPr>
      </w:pPr>
    </w:p>
    <w:p w:rsidR="00C93EEF" w:rsidRDefault="00C93EEF" w:rsidP="00C93EEF">
      <w:pPr>
        <w:jc w:val="center"/>
        <w:rPr>
          <w:b/>
        </w:rPr>
      </w:pPr>
      <w:r>
        <w:rPr>
          <w:b/>
        </w:rPr>
        <w:t>ПРАЙС-ЛИСТ</w:t>
      </w:r>
    </w:p>
    <w:p w:rsidR="00C93EEF" w:rsidRPr="00955372" w:rsidRDefault="00C93EEF" w:rsidP="00C93EEF">
      <w:pPr>
        <w:jc w:val="center"/>
      </w:pPr>
      <w:r w:rsidRPr="00955372">
        <w:t>На железнодорожные запчасти к грузовым вагонам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5682"/>
        <w:gridCol w:w="1555"/>
        <w:gridCol w:w="1429"/>
      </w:tblGrid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№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Наименование, чертеж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Кол-во ШТ.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Цена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 xml:space="preserve">Авторегулятор РТП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955372">
                <w:t>300 М</w:t>
              </w:r>
            </w:smartTag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4 050-00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 xml:space="preserve">Авторегулятор РТПР </w:t>
            </w:r>
            <w:smartTag w:uri="urn:schemas-microsoft-com:office:smarttags" w:element="metricconverter">
              <w:smartTagPr>
                <w:attr w:name="ProductID" w:val="675 М"/>
              </w:smartTagPr>
              <w:r w:rsidRPr="00955372">
                <w:t>675 М</w:t>
              </w:r>
            </w:smartTag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r w:rsidRPr="00955372">
              <w:t xml:space="preserve">     5 950-00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Авторежим 265 А-1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Авторежим 265 А-4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150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5 600-00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Авторежим 265А-4 б/у (без площадки)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33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1 485-00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Автосцепка (СА 3-106.01.000-0 сб) 2011 г.в.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74 250-00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Аппарат поглощающий Ш2В-90 (106.02.000-2 СБ)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18 225-00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Балочка центрирующая (106.00.011-2)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700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850-00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Башмак неповоротный (100.40.016-2)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110-00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 xml:space="preserve">Болт стяжной (106.02.007-0) 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517-00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Валик подвески башмака (100-40-0130-0)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1 300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148-00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Валик подъемника (106.01.005-0)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400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916-00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металлокерамическая (СП 40*30,2*11) (под заказ)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металлокерамическая (СП 40*30,2*24) (под заказ)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24-50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металлокерамическая (СП 45*36,2*11) (под заказ)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металлокерамическая (СП 45*36,2*24) (под заказ)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26-50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металлокерамическая (СП 50*40,2*11) (под заказ)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20-15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металлокерамическая (СП 50*40,2*24) (под заказ)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31-50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фенопластовая, текстолитовая (100.00.009)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1500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Втулка на подвеску тормозного башмака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400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Гайка торцевая с выточкой (100.10.012-5)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432-00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Главная часть воздухораспределителя (270.001)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4320-00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Закидка люков (296.45.102-01)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500</w:t>
            </w:r>
          </w:p>
        </w:tc>
        <w:tc>
          <w:tcPr>
            <w:tcW w:w="1429" w:type="dxa"/>
          </w:tcPr>
          <w:p w:rsidR="00C93EEF" w:rsidRPr="00955372" w:rsidRDefault="00C93EEF" w:rsidP="00D22FBE">
            <w:r w:rsidRPr="00955372">
              <w:t xml:space="preserve">      418-00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Закладка триангеля (100.40.008-3) (поз заказ)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81-00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Замкодержатель (106.01.003-0)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400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Замок автосцепки (106.01.002-1)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25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1147-00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Клин борта платформы (2114.01.113-00)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128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270-00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lastRenderedPageBreak/>
              <w:t>28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Клин тягового хомута (106.00.002-2)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823-00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29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Клин фрикционный (106.02-003-2)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445-00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Клин фрикционный (Ханина) (М 1698.00.002)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877-00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 xml:space="preserve">Колесная пара 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60 750-00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 xml:space="preserve">Колодка композиционная </w:t>
            </w:r>
            <w:smartTag w:uri="urn:schemas-microsoft-com:office:smarttags" w:element="metricconverter">
              <w:smartTagPr>
                <w:attr w:name="ProductID" w:val="25130 М"/>
              </w:smartTagPr>
              <w:r w:rsidRPr="00955372">
                <w:t>25130 М</w:t>
              </w:r>
            </w:smartTag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1 800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202-00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Колодка композиционная 25610 Н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270-00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Колодка чугунная тип С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700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280-00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Колодка чугунная тип Ф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25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290-00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Колодка гребневая локомотивная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140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745-00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Колодка безгребневая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140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1 620-00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Колпак скользуна (М 1698.01.100)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40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445-00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39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Кольца на подшипник Б\у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202-00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Кольцо лабиринтное (100.10.007-0)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877-00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Кольцо на подшипник (36-232726 Е2М)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Кольцо на подшипник (36-42726 Е2М)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Конус нажимной на Ш2В90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Корпус буксы с мех. обработкой с лабиринтным кольцом, (100.10.020-0)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9 450-00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Комплект пружин на аппарат Ш2В90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6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3 375-00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4300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675-00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4301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742-00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4302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742-00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4304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1282-00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49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4308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1282-00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4313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26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1282-00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4314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140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1282-00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4314Б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1 200-00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4325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38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675-00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4326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675-00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4332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68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675-00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4340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1 485-00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lastRenderedPageBreak/>
              <w:t>57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Кран машиниста 254М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 10800-00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Кронштейн (106.00.008-0)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351-00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59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Кронштейн фиксирующий (106.00.008-0)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432-00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Кронштейн нижний (М 1695.003)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499-00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Крышка крепительная (100.10.002-0)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972-00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Крышка смотровая (100.10.003-0)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400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95-00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Магистральная часть 483М.001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3 780-00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 xml:space="preserve">Модификатор (паста) эМПи4 в канистрах и бочках, цена за 1 кг. 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140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 xml:space="preserve">Модификатор эМПи-1 (цена за канистру </w:t>
            </w:r>
            <w:smartTag w:uri="urn:schemas-microsoft-com:office:smarttags" w:element="metricconverter">
              <w:smartTagPr>
                <w:attr w:name="ProductID" w:val="2 л"/>
              </w:smartTagPr>
              <w:r w:rsidRPr="00955372">
                <w:t>2 л</w:t>
              </w:r>
            </w:smartTag>
            <w:r w:rsidRPr="00955372">
              <w:t>.)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500</w:t>
            </w:r>
          </w:p>
        </w:tc>
        <w:tc>
          <w:tcPr>
            <w:tcW w:w="1429" w:type="dxa"/>
          </w:tcPr>
          <w:p w:rsidR="00C93EEF" w:rsidRPr="00955372" w:rsidRDefault="00C93EEF" w:rsidP="00D22FBE">
            <w:r w:rsidRPr="00955372">
              <w:t xml:space="preserve">       810-00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Наконечник триангеля левый (100.40.011-1)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148-00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Наконечник триангеля правый (100.40.009-1)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148-00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Ниппель 4371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432-00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69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Планка стопорная (100.10.004-1)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81-00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Планка фрикционная (М 1698.02.001)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337-00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Планка фрикционная (М1698.02.004)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270-00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Плита упорная (106.00.003-1)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8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2 430-00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Подвеска маятниковая (106.00-012-0)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1200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243-00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Подвеска тормозного башмака (100.40.080-2)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350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702-00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Подшипник буксовый (36-232726 Е2М)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r w:rsidRPr="00955372">
              <w:t xml:space="preserve">      3 240-00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Подшипник буксовый (36-42726 Е2М)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3 240-00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Подъемник замка (106.01.004-0)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472-00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Предохранитель замка (106.01.006-5)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472-00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Предохранитель подвески тормозного башмака 4384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500</w:t>
            </w:r>
          </w:p>
        </w:tc>
        <w:tc>
          <w:tcPr>
            <w:tcW w:w="1429" w:type="dxa"/>
          </w:tcPr>
          <w:p w:rsidR="00C93EEF" w:rsidRPr="00955372" w:rsidRDefault="00C93EEF" w:rsidP="00D22FBE">
            <w:r w:rsidRPr="00955372">
              <w:t xml:space="preserve">       121 -00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79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Прокладка (подпятника) (М1698.01.005)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Прокладка сменная (М1698.02.100 сб.)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297-00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Прокладка сменная (М1698.03.100 сб.)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378-00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Пружина тележки внутренняя (100.30.004-0)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Пружина тележки наружная (100.30.002-0)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1012-00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Пятник (289.02.201-0) с м/о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4</w:t>
            </w:r>
          </w:p>
        </w:tc>
        <w:tc>
          <w:tcPr>
            <w:tcW w:w="1429" w:type="dxa"/>
          </w:tcPr>
          <w:p w:rsidR="00C93EEF" w:rsidRPr="00955372" w:rsidRDefault="00C93EEF" w:rsidP="00D22FBE">
            <w:r w:rsidRPr="00955372">
              <w:t xml:space="preserve">      8100-00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Рукав Р 17б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918-00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lastRenderedPageBreak/>
              <w:t>86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Рукав Р 36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472-00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Ручка крана 4300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Ручка крана 4314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81-00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89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Рычаг вертикальный (100.40.021-1)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51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270-00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Рычаг расцепного привода (106.00.010-0)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800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Сектор запоров левый (295.45.183-00)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135-00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Сектор запоров правый (296.45.182-00)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162-00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Сепаратор полиамидный 42726 Е2М.56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128-00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Сетка пылеулавливающая (1497.180.00.00)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Сухарь большой (М940-01-11)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36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202-00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Тормозная камера (295МА-001)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12150-00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Триангель (100.46.010-2 СБ)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7695-00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Триангель с башмаками б/у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25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2 970-00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99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Тройник 573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22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Трубка рукава Р17 Б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432-00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101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Фильтр на рабочую камеру (145.02)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Нет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243-00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102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Хомут тяговый (106.00.01-2)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5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24 300-00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103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Цепь расцепного привода (106.01.010-0), с болтом М 14 или с болтом М 16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297-00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104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Чека тормозной колодки (100.40.014-01)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4 000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60-00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105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Шайба стопорная (100.10.052-0)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2 000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106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Шайба тарельчатая (100.10.051-0)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107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Шкворень (100.00.006-0)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11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108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Штуцер 4370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3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405-00</w:t>
            </w:r>
          </w:p>
        </w:tc>
      </w:tr>
      <w:tr w:rsidR="00C93EEF" w:rsidRPr="00955372" w:rsidTr="00D22FBE">
        <w:tc>
          <w:tcPr>
            <w:tcW w:w="576" w:type="dxa"/>
          </w:tcPr>
          <w:p w:rsidR="00C93EEF" w:rsidRPr="00955372" w:rsidRDefault="00C93EEF" w:rsidP="00D22FBE">
            <w:pPr>
              <w:jc w:val="center"/>
            </w:pPr>
            <w:r w:rsidRPr="00955372">
              <w:t>109</w:t>
            </w:r>
          </w:p>
        </w:tc>
        <w:tc>
          <w:tcPr>
            <w:tcW w:w="5682" w:type="dxa"/>
          </w:tcPr>
          <w:p w:rsidR="00C93EEF" w:rsidRPr="00955372" w:rsidRDefault="00C93EEF" w:rsidP="00D22FBE">
            <w:pPr>
              <w:jc w:val="center"/>
            </w:pPr>
            <w:r w:rsidRPr="00955372">
              <w:t>Штуцер на рабочую камеру (295-012)</w:t>
            </w:r>
          </w:p>
        </w:tc>
        <w:tc>
          <w:tcPr>
            <w:tcW w:w="1555" w:type="dxa"/>
          </w:tcPr>
          <w:p w:rsidR="00C93EEF" w:rsidRPr="00955372" w:rsidRDefault="00C93EEF" w:rsidP="00D22FBE">
            <w:pPr>
              <w:jc w:val="center"/>
            </w:pPr>
            <w:r w:rsidRPr="00955372">
              <w:t>1 400</w:t>
            </w:r>
          </w:p>
        </w:tc>
        <w:tc>
          <w:tcPr>
            <w:tcW w:w="1429" w:type="dxa"/>
          </w:tcPr>
          <w:p w:rsidR="00C93EEF" w:rsidRPr="00955372" w:rsidRDefault="00C93EEF" w:rsidP="00D22FBE">
            <w:pPr>
              <w:jc w:val="center"/>
            </w:pPr>
            <w:r w:rsidRPr="00955372">
              <w:t>162-00</w:t>
            </w:r>
          </w:p>
        </w:tc>
      </w:tr>
    </w:tbl>
    <w:p w:rsidR="00C93EEF" w:rsidRPr="00955372" w:rsidRDefault="00C93EEF" w:rsidP="00C93EEF">
      <w:pPr>
        <w:tabs>
          <w:tab w:val="left" w:pos="510"/>
        </w:tabs>
        <w:rPr>
          <w:b/>
        </w:rPr>
      </w:pPr>
    </w:p>
    <w:p w:rsidR="00C93EEF" w:rsidRPr="00955372" w:rsidRDefault="00C93EEF" w:rsidP="00C93EEF">
      <w:pPr>
        <w:tabs>
          <w:tab w:val="left" w:pos="510"/>
        </w:tabs>
        <w:rPr>
          <w:b/>
        </w:rPr>
      </w:pPr>
      <w:r w:rsidRPr="00955372">
        <w:rPr>
          <w:b/>
        </w:rPr>
        <w:t>Цены и объемы обговариваются!!!</w:t>
      </w:r>
    </w:p>
    <w:p w:rsidR="00C93EEF" w:rsidRPr="00955372" w:rsidRDefault="00C93EEF" w:rsidP="00C93EEF">
      <w:pPr>
        <w:tabs>
          <w:tab w:val="left" w:pos="510"/>
        </w:tabs>
        <w:rPr>
          <w:b/>
        </w:rPr>
      </w:pPr>
      <w:r w:rsidRPr="00955372">
        <w:rPr>
          <w:b/>
        </w:rPr>
        <w:t xml:space="preserve">С уважением коммерческий директор ООО ТПК «ПРОМТЕК» Николай Алексеевич </w:t>
      </w:r>
    </w:p>
    <w:p w:rsidR="00C93EEF" w:rsidRPr="00955372" w:rsidRDefault="00C93EEF" w:rsidP="00C93EEF">
      <w:pPr>
        <w:tabs>
          <w:tab w:val="left" w:pos="510"/>
        </w:tabs>
        <w:rPr>
          <w:b/>
        </w:rPr>
      </w:pPr>
      <w:r w:rsidRPr="00955372">
        <w:rPr>
          <w:b/>
        </w:rPr>
        <w:t>т. 8-923-636-6666</w:t>
      </w:r>
    </w:p>
    <w:p w:rsidR="00C93EEF" w:rsidRPr="00955372" w:rsidRDefault="00C93EEF" w:rsidP="00C93EEF">
      <w:pPr>
        <w:jc w:val="right"/>
      </w:pPr>
    </w:p>
    <w:p w:rsidR="00C93EEF" w:rsidRPr="00955372" w:rsidRDefault="00C93EEF" w:rsidP="00C93EEF">
      <w:pPr>
        <w:jc w:val="right"/>
      </w:pPr>
    </w:p>
    <w:p w:rsidR="00C93EEF" w:rsidRPr="00955372" w:rsidRDefault="00C93EEF" w:rsidP="00C93EEF">
      <w:pPr>
        <w:pBdr>
          <w:bottom w:val="double" w:sz="6" w:space="7" w:color="auto"/>
        </w:pBdr>
      </w:pPr>
    </w:p>
    <w:p w:rsidR="002B1D25" w:rsidRPr="00C93EEF" w:rsidRDefault="002B1D25">
      <w:pPr>
        <w:rPr>
          <w:rFonts w:ascii="Times New Roman" w:hAnsi="Times New Roman" w:cs="Times New Roman"/>
          <w:sz w:val="16"/>
          <w:szCs w:val="16"/>
        </w:rPr>
      </w:pPr>
    </w:p>
    <w:sectPr w:rsidR="002B1D25" w:rsidRPr="00C93EEF" w:rsidSect="00C93EEF">
      <w:pgSz w:w="11906" w:h="16838" w:code="9"/>
      <w:pgMar w:top="425" w:right="707" w:bottom="142" w:left="992" w:header="142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D25" w:rsidRDefault="002B1D25" w:rsidP="00C93EEF">
      <w:pPr>
        <w:spacing w:after="0" w:line="240" w:lineRule="auto"/>
      </w:pPr>
      <w:r>
        <w:separator/>
      </w:r>
    </w:p>
  </w:endnote>
  <w:endnote w:type="continuationSeparator" w:id="1">
    <w:p w:rsidR="002B1D25" w:rsidRDefault="002B1D25" w:rsidP="00C93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D25" w:rsidRDefault="002B1D25" w:rsidP="00C93EEF">
      <w:pPr>
        <w:spacing w:after="0" w:line="240" w:lineRule="auto"/>
      </w:pPr>
      <w:r>
        <w:separator/>
      </w:r>
    </w:p>
  </w:footnote>
  <w:footnote w:type="continuationSeparator" w:id="1">
    <w:p w:rsidR="002B1D25" w:rsidRDefault="002B1D25" w:rsidP="00C93E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3EEF"/>
    <w:rsid w:val="002B1D25"/>
    <w:rsid w:val="00C93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3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3EEF"/>
  </w:style>
  <w:style w:type="paragraph" w:styleId="a5">
    <w:name w:val="footer"/>
    <w:basedOn w:val="a"/>
    <w:link w:val="a6"/>
    <w:uiPriority w:val="99"/>
    <w:semiHidden/>
    <w:unhideWhenUsed/>
    <w:rsid w:val="00C93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3E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816</Words>
  <Characters>4654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2011-06-29T06:04:00Z</dcterms:created>
  <dcterms:modified xsi:type="dcterms:W3CDTF">2011-06-29T06:05:00Z</dcterms:modified>
</cp:coreProperties>
</file>