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4C0" w:rsidRPr="00A674C0" w:rsidRDefault="00A674C0" w:rsidP="00A674C0">
      <w:pPr>
        <w:shd w:val="clear" w:color="auto" w:fill="262626"/>
        <w:spacing w:after="0" w:line="250" w:lineRule="atLeast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Дважды воспользовавшись моими услугами, вы становитесь постоянным клиентом</w:t>
      </w: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br/>
        <w:t>и получаете </w:t>
      </w:r>
      <w:r w:rsidRPr="00A674C0">
        <w:rPr>
          <w:rFonts w:ascii="Verdana" w:eastAsia="Times New Roman" w:hAnsi="Verdana" w:cs="Times New Roman"/>
          <w:b/>
          <w:bCs/>
          <w:color w:val="FFD953"/>
          <w:sz w:val="16"/>
          <w:lang w:eastAsia="ru-RU"/>
        </w:rPr>
        <w:t>скидку 20% на все работы.</w:t>
      </w:r>
    </w:p>
    <w:p w:rsidR="00A674C0" w:rsidRPr="00A674C0" w:rsidRDefault="00A674C0" w:rsidP="00A674C0">
      <w:pPr>
        <w:shd w:val="clear" w:color="auto" w:fill="262626"/>
        <w:spacing w:after="0" w:line="250" w:lineRule="atLeast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FFD953"/>
          <w:sz w:val="16"/>
          <w:lang w:eastAsia="ru-RU"/>
        </w:rPr>
        <w:t>СПЕЦИАЛЬНОЕ ПРЕДЛОЖЕНИЕ:</w:t>
      </w:r>
      <w:r w:rsidRPr="00A674C0">
        <w:rPr>
          <w:rFonts w:ascii="Verdana" w:eastAsia="Times New Roman" w:hAnsi="Verdana" w:cs="Times New Roman"/>
          <w:color w:val="BBBBBB"/>
          <w:sz w:val="16"/>
          <w:lang w:eastAsia="ru-RU"/>
        </w:rPr>
        <w:t> </w:t>
      </w: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восстановление запущенного инструмента для любителей</w:t>
      </w: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br/>
        <w:t>и начинающих музыкантов</w:t>
      </w:r>
      <w:r w:rsidRPr="00A674C0">
        <w:rPr>
          <w:rFonts w:ascii="Verdana" w:eastAsia="Times New Roman" w:hAnsi="Verdana" w:cs="Times New Roman"/>
          <w:color w:val="BBBBBB"/>
          <w:sz w:val="16"/>
          <w:lang w:eastAsia="ru-RU"/>
        </w:rPr>
        <w:t> </w:t>
      </w:r>
      <w:r w:rsidRPr="00A674C0">
        <w:rPr>
          <w:rFonts w:ascii="Verdana" w:eastAsia="Times New Roman" w:hAnsi="Verdana" w:cs="Times New Roman"/>
          <w:b/>
          <w:bCs/>
          <w:color w:val="FFD953"/>
          <w:sz w:val="16"/>
          <w:lang w:eastAsia="ru-RU"/>
        </w:rPr>
        <w:t>за 3500 рублей.</w:t>
      </w:r>
    </w:p>
    <w:tbl>
      <w:tblPr>
        <w:tblW w:w="5000" w:type="pct"/>
        <w:tblBorders>
          <w:top w:val="single" w:sz="12" w:space="0" w:color="3C3C3C"/>
          <w:left w:val="single" w:sz="12" w:space="0" w:color="3C3C3C"/>
          <w:bottom w:val="single" w:sz="12" w:space="0" w:color="3C3C3C"/>
          <w:right w:val="single" w:sz="12" w:space="0" w:color="3C3C3C"/>
        </w:tblBorders>
        <w:shd w:val="clear" w:color="auto" w:fill="262626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773"/>
        <w:gridCol w:w="4774"/>
      </w:tblGrid>
      <w:tr w:rsidR="00A674C0" w:rsidRPr="00A674C0" w:rsidTr="00A674C0">
        <w:tc>
          <w:tcPr>
            <w:tcW w:w="2500" w:type="pc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b/>
                <w:bCs/>
                <w:color w:val="BBBBBB"/>
                <w:sz w:val="16"/>
                <w:lang w:eastAsia="ru-RU"/>
              </w:rPr>
              <w:t>УСЛУГА</w:t>
            </w:r>
          </w:p>
        </w:tc>
        <w:tc>
          <w:tcPr>
            <w:tcW w:w="2500" w:type="pc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b/>
                <w:bCs/>
                <w:color w:val="BBBBBB"/>
                <w:sz w:val="16"/>
                <w:lang w:eastAsia="ru-RU"/>
              </w:rPr>
              <w:t>СТОИМОСТЬ (Руб.)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Настройка пианино без поднятия строя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745BF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</w:t>
            </w:r>
            <w:r w:rsidR="00A674C0"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Настройка рояля без поднятия строя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до 3500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Поднятие строя за каждые пол тона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Полная регулировка механики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745BF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2</w:t>
            </w:r>
            <w:r w:rsidR="00A674C0"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Частичная регулировка механики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500 до 1000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Укрепление строя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Выезд для консультации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1000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Полная 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вирбелей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(колков)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15000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одного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вирбеля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60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струны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100 до 1000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частей механики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100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Ремонт деки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Полная чистка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Интонировка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2000</w:t>
            </w:r>
          </w:p>
        </w:tc>
      </w:tr>
    </w:tbl>
    <w:p w:rsidR="00A674C0" w:rsidRPr="00A674C0" w:rsidRDefault="00A674C0" w:rsidP="00A674C0">
      <w:pPr>
        <w:shd w:val="clear" w:color="auto" w:fill="333333"/>
        <w:spacing w:before="120" w:after="0" w:line="240" w:lineRule="auto"/>
        <w:outlineLvl w:val="2"/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  <w:t>Комплексное обслуживание Рояля: 7000 рублей.</w:t>
      </w:r>
    </w:p>
    <w:p w:rsidR="00A674C0" w:rsidRPr="00A674C0" w:rsidRDefault="00A674C0" w:rsidP="00A674C0">
      <w:pPr>
        <w:shd w:val="clear" w:color="auto" w:fill="333333"/>
        <w:spacing w:before="120" w:after="0" w:line="240" w:lineRule="auto"/>
        <w:outlineLvl w:val="2"/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  <w:t>Комплексное обслуживание Пианино: 5000 рублей.</w:t>
      </w:r>
    </w:p>
    <w:p w:rsidR="00A674C0" w:rsidRPr="00A674C0" w:rsidRDefault="00A674C0" w:rsidP="00A674C0">
      <w:pPr>
        <w:shd w:val="clear" w:color="auto" w:fill="262626"/>
        <w:spacing w:after="0" w:line="250" w:lineRule="atLeast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FFD953"/>
          <w:sz w:val="16"/>
          <w:lang w:eastAsia="ru-RU"/>
        </w:rPr>
        <w:t>Комплексное обслуживание в себя включает: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Общая диагностика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Полная чистка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Выравнивание клавиатуры по уровню, всех зазоров, устранение люфтов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Шлифовка молотков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 xml:space="preserve">Работа со струнами: </w:t>
      </w:r>
      <w:proofErr w:type="spellStart"/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проглажка</w:t>
      </w:r>
      <w:proofErr w:type="spellEnd"/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, осаждение на штифтах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Полная регулировка механики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Регулировка педальной системы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Настройка (укрепление строя)</w:t>
      </w:r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proofErr w:type="spellStart"/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Интонировка</w:t>
      </w:r>
      <w:proofErr w:type="spellEnd"/>
    </w:p>
    <w:p w:rsidR="00A674C0" w:rsidRPr="00A674C0" w:rsidRDefault="00A674C0" w:rsidP="00A674C0">
      <w:pPr>
        <w:numPr>
          <w:ilvl w:val="0"/>
          <w:numId w:val="1"/>
        </w:numPr>
        <w:shd w:val="clear" w:color="auto" w:fill="262626"/>
        <w:spacing w:after="0" w:line="240" w:lineRule="auto"/>
        <w:ind w:left="120"/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</w:pPr>
      <w:r w:rsidRPr="00A674C0">
        <w:rPr>
          <w:rFonts w:ascii="Verdana" w:eastAsia="Times New Roman" w:hAnsi="Verdana" w:cs="Times New Roman"/>
          <w:color w:val="BBBBBB"/>
          <w:sz w:val="16"/>
          <w:szCs w:val="16"/>
          <w:lang w:eastAsia="ru-RU"/>
        </w:rPr>
        <w:t>Обслуживание осуществляется за два – три рабочих дня с утра до вечера</w:t>
      </w:r>
    </w:p>
    <w:p w:rsidR="00A674C0" w:rsidRPr="00A674C0" w:rsidRDefault="00A674C0" w:rsidP="00A674C0">
      <w:pPr>
        <w:shd w:val="clear" w:color="auto" w:fill="262626"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color w:val="EEEEEE"/>
          <w:kern w:val="36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FFD953"/>
          <w:kern w:val="36"/>
          <w:lang w:eastAsia="ru-RU"/>
        </w:rPr>
        <w:t>РАСЦЕНКИ НА РЕСТАВРАЦИОННЫЕ РАБОТЫ</w:t>
      </w:r>
    </w:p>
    <w:p w:rsidR="00A674C0" w:rsidRPr="00A674C0" w:rsidRDefault="00A674C0" w:rsidP="00A674C0">
      <w:pPr>
        <w:shd w:val="clear" w:color="auto" w:fill="333333"/>
        <w:spacing w:before="120" w:after="0" w:line="240" w:lineRule="auto"/>
        <w:jc w:val="center"/>
        <w:outlineLvl w:val="2"/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  <w:t>РАСЦЕНКИ НА ПИАНИНО</w:t>
      </w:r>
    </w:p>
    <w:tbl>
      <w:tblPr>
        <w:tblW w:w="5000" w:type="pct"/>
        <w:tblBorders>
          <w:top w:val="single" w:sz="12" w:space="0" w:color="3C3C3C"/>
          <w:left w:val="single" w:sz="12" w:space="0" w:color="3C3C3C"/>
          <w:bottom w:val="single" w:sz="12" w:space="0" w:color="3C3C3C"/>
          <w:right w:val="single" w:sz="12" w:space="0" w:color="3C3C3C"/>
        </w:tblBorders>
        <w:shd w:val="clear" w:color="auto" w:fill="262626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773"/>
        <w:gridCol w:w="4774"/>
      </w:tblGrid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b/>
                <w:bCs/>
                <w:color w:val="BBBBBB"/>
                <w:sz w:val="16"/>
                <w:lang w:eastAsia="ru-RU"/>
              </w:rPr>
              <w:t>УСЛУГА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b/>
                <w:bCs/>
                <w:color w:val="BBBBBB"/>
                <w:sz w:val="16"/>
                <w:lang w:eastAsia="ru-RU"/>
              </w:rPr>
              <w:t>СТОИМОСТЬ (Руб.)</w:t>
            </w:r>
          </w:p>
        </w:tc>
      </w:tr>
      <w:tr w:rsidR="00A674C0" w:rsidRPr="00A674C0" w:rsidTr="00A674C0">
        <w:tc>
          <w:tcPr>
            <w:tcW w:w="2500" w:type="pc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шпона полностью (виды шпона в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ассотименте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500" w:type="pc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80000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Снятие старой краски и окрашивание. Цвета любые, поверхность матовая, глянцевая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70000 — 90000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Изготовление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испорченых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резных украшений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после осмотра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вирбельбанка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и установка новых немецких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вирбелей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(колков)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40000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Ремонт трещин в деке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 — 20000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бентиков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Шлифовка молоточков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демпферного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фильца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(войлока)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6000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lastRenderedPageBreak/>
              <w:t>Замена демпферных пружин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10000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шпиллерных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пружин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6000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гарнировки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клавиш (клавишного сукна)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8000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подклавишного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войлока (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друкшайбы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флейки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польстер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одной басовой струны (только в рамках кап</w:t>
            </w:r>
            <w:proofErr w:type="gram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.</w:t>
            </w:r>
            <w:proofErr w:type="gram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р</w:t>
            </w:r>
            <w:proofErr w:type="gram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емонта)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всех гладких струн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молоточков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осей молоточков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осей фигур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осей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шпиллеров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сукна, замочков, петель, педалей, роликов, букв и др.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после осмотра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Искусственное старение патинами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3000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белых клавишных накладок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7000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черных клавишных накладок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100 за штуку</w:t>
            </w:r>
          </w:p>
        </w:tc>
      </w:tr>
    </w:tbl>
    <w:p w:rsidR="00A674C0" w:rsidRPr="00A674C0" w:rsidRDefault="00A674C0" w:rsidP="00A674C0">
      <w:pPr>
        <w:shd w:val="clear" w:color="auto" w:fill="333333"/>
        <w:spacing w:before="120" w:after="0" w:line="240" w:lineRule="auto"/>
        <w:jc w:val="center"/>
        <w:outlineLvl w:val="2"/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</w:pPr>
      <w:r w:rsidRPr="00A674C0">
        <w:rPr>
          <w:rFonts w:ascii="Verdana" w:eastAsia="Times New Roman" w:hAnsi="Verdana" w:cs="Times New Roman"/>
          <w:b/>
          <w:bCs/>
          <w:color w:val="EEEEEE"/>
          <w:sz w:val="19"/>
          <w:szCs w:val="19"/>
          <w:lang w:eastAsia="ru-RU"/>
        </w:rPr>
        <w:t>РАСЦЕНКИ НА РОЯЛЬ</w:t>
      </w:r>
    </w:p>
    <w:tbl>
      <w:tblPr>
        <w:tblW w:w="5000" w:type="pct"/>
        <w:tblBorders>
          <w:top w:val="single" w:sz="12" w:space="0" w:color="3C3C3C"/>
          <w:left w:val="single" w:sz="12" w:space="0" w:color="3C3C3C"/>
          <w:bottom w:val="single" w:sz="12" w:space="0" w:color="3C3C3C"/>
          <w:right w:val="single" w:sz="12" w:space="0" w:color="3C3C3C"/>
        </w:tblBorders>
        <w:shd w:val="clear" w:color="auto" w:fill="262626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4773"/>
        <w:gridCol w:w="4774"/>
      </w:tblGrid>
      <w:tr w:rsidR="00A674C0" w:rsidRPr="00A674C0" w:rsidTr="00A674C0">
        <w:tc>
          <w:tcPr>
            <w:tcW w:w="2500" w:type="pc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шпона</w:t>
            </w:r>
          </w:p>
        </w:tc>
        <w:tc>
          <w:tcPr>
            <w:tcW w:w="2500" w:type="pct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100000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Окрашивание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90000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вирбельбанка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и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вирбелей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(колков)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Ремонт деки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 — 30000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Шлифовка молоточков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демпферного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фильца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(войлока)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8000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гарниковки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клавиш (клавишного сукна)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8000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подклавишного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войлока (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друкшайбы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флейки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польстер</w:t>
            </w:r>
            <w:proofErr w:type="spell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2500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одной басовой струны (только в рамках кап</w:t>
            </w:r>
            <w:proofErr w:type="gram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.</w:t>
            </w:r>
            <w:proofErr w:type="gram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р</w:t>
            </w:r>
            <w:proofErr w:type="gram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емонта)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 — 600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всех гладких струн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25000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молоточков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60000 — 70000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осей молоточков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осей фигур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Замена осей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шпиллеров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сукна, замочков, петель, педалей, роликов, букв и др.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после осмотра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Искусственное старение патинами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от 3000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Изготовление нового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штега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30000 — 50000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Ремонт </w:t>
            </w:r>
            <w:proofErr w:type="gram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старых</w:t>
            </w:r>
            <w:proofErr w:type="gramEnd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штегов</w:t>
            </w:r>
            <w:proofErr w:type="spellEnd"/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 — 10000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белых клавишных накладок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7000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Замена черных клавишных накладок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C2C2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100 за штуку</w:t>
            </w:r>
          </w:p>
        </w:tc>
      </w:tr>
      <w:tr w:rsidR="00A674C0" w:rsidRPr="00A674C0" w:rsidTr="00A674C0"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jc w:val="righ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Окрашивание чугунной рамы</w:t>
            </w:r>
          </w:p>
        </w:tc>
        <w:tc>
          <w:tcPr>
            <w:tcW w:w="0" w:type="auto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shd w:val="clear" w:color="auto" w:fill="262626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A674C0" w:rsidRPr="00A674C0" w:rsidRDefault="00A674C0" w:rsidP="00A674C0">
            <w:pPr>
              <w:spacing w:after="0" w:line="250" w:lineRule="atLeast"/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</w:pPr>
            <w:r w:rsidRPr="00A674C0">
              <w:rPr>
                <w:rFonts w:ascii="Verdana" w:eastAsia="Times New Roman" w:hAnsi="Verdana" w:cs="Times New Roman"/>
                <w:color w:val="BBBBBB"/>
                <w:sz w:val="16"/>
                <w:szCs w:val="16"/>
                <w:lang w:eastAsia="ru-RU"/>
              </w:rPr>
              <w:t>50000</w:t>
            </w:r>
          </w:p>
        </w:tc>
      </w:tr>
    </w:tbl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Style w:val="a4"/>
          <w:rFonts w:ascii="Arial" w:hAnsi="Arial" w:cs="Arial"/>
          <w:color w:val="666666"/>
          <w:sz w:val="16"/>
          <w:szCs w:val="16"/>
          <w:bdr w:val="none" w:sz="0" w:space="0" w:color="auto" w:frame="1"/>
        </w:rPr>
      </w:pPr>
      <w:r>
        <w:rPr>
          <w:rStyle w:val="a4"/>
          <w:rFonts w:ascii="Arial" w:hAnsi="Arial" w:cs="Arial"/>
          <w:color w:val="666666"/>
          <w:sz w:val="16"/>
          <w:szCs w:val="16"/>
          <w:bdr w:val="none" w:sz="0" w:space="0" w:color="auto" w:frame="1"/>
        </w:rPr>
        <w:t>       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Arial" w:hAnsi="Arial" w:cs="Arial"/>
          <w:color w:val="666666"/>
          <w:sz w:val="16"/>
          <w:szCs w:val="16"/>
          <w:bdr w:val="none" w:sz="0" w:space="0" w:color="auto" w:frame="1"/>
        </w:rPr>
        <w:lastRenderedPageBreak/>
        <w:t xml:space="preserve">                                            </w:t>
      </w:r>
      <w:r>
        <w:rPr>
          <w:rStyle w:val="apple-converted-space"/>
          <w:rFonts w:ascii="Arial" w:hAnsi="Arial" w:cs="Arial"/>
          <w:b/>
          <w:bCs/>
          <w:color w:val="666666"/>
          <w:sz w:val="16"/>
          <w:szCs w:val="1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666666"/>
          <w:sz w:val="16"/>
          <w:szCs w:val="16"/>
        </w:rPr>
        <w:t>Ориентировочная стоимость услуг на разовый ремонт оборудования:</w:t>
      </w:r>
    </w:p>
    <w:p w:rsidR="00DB5CF4" w:rsidRDefault="00DB5CF4" w:rsidP="00DB5CF4">
      <w:pPr>
        <w:pStyle w:val="a3"/>
        <w:shd w:val="clear" w:color="auto" w:fill="FBFCFC"/>
        <w:spacing w:before="0" w:beforeAutospacing="0" w:after="0" w:afterAutospacing="0" w:line="187" w:lineRule="atLeast"/>
        <w:jc w:val="center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Tahoma" w:hAnsi="Tahoma" w:cs="Tahoma"/>
          <w:color w:val="63492E"/>
          <w:sz w:val="13"/>
          <w:szCs w:val="13"/>
          <w:bdr w:val="none" w:sz="0" w:space="0" w:color="auto" w:frame="1"/>
        </w:rPr>
        <w:t>ПЕРЕЧЕНЬ УСЛУГ МАСТЕРСКОЙ (самых распространенных) ПО РЕМОНТУ ГИТАР</w:t>
      </w:r>
    </w:p>
    <w:tbl>
      <w:tblPr>
        <w:tblW w:w="0" w:type="auto"/>
        <w:jc w:val="center"/>
        <w:tblBorders>
          <w:top w:val="single" w:sz="4" w:space="0" w:color="9D9D9D"/>
          <w:left w:val="single" w:sz="2" w:space="0" w:color="9D9D9D"/>
          <w:bottom w:val="single" w:sz="2" w:space="0" w:color="9D9D9D"/>
          <w:right w:val="single" w:sz="4" w:space="0" w:color="9D9D9D"/>
        </w:tblBorders>
        <w:tblCellMar>
          <w:left w:w="0" w:type="dxa"/>
          <w:right w:w="0" w:type="dxa"/>
        </w:tblCellMar>
        <w:tblLook w:val="04A0"/>
      </w:tblPr>
      <w:tblGrid>
        <w:gridCol w:w="5655"/>
        <w:gridCol w:w="486"/>
      </w:tblGrid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 xml:space="preserve">Текущее обслуживание                                            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Диагностика и консультация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550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Настройка*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Срочная настройка*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proofErr w:type="spellStart"/>
            <w:r>
              <w:rPr>
                <w:sz w:val="16"/>
                <w:szCs w:val="16"/>
                <w:bdr w:val="none" w:sz="0" w:space="0" w:color="auto" w:frame="1"/>
                <w:lang w:val="en-US"/>
              </w:rPr>
              <w:t>5</w:t>
            </w:r>
            <w:proofErr w:type="spellEnd"/>
            <w:r>
              <w:rPr>
                <w:sz w:val="16"/>
                <w:szCs w:val="16"/>
              </w:rPr>
              <w:t>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Полировка ладов с чисткой накладки пропитка маслом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Шлифовка ладов (с закаткой и полировкой)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rStyle w:val="a4"/>
                <w:sz w:val="16"/>
                <w:szCs w:val="16"/>
              </w:rPr>
              <w:t>Реставрационные работы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Полировка легких повреждений лакокрасочного покрытия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Склейка головки грифа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Склейка головки грифа с усилением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Склейка деки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Переклейка подставки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Изготовление новой подставки*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Склейка пятки грифа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Подклейка пружин акустической гитары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Ремонт скола лакокрасочного покрытия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деки акустической гитары*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Склейка корпуса акустической гитары.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rStyle w:val="a4"/>
                <w:sz w:val="16"/>
                <w:szCs w:val="16"/>
              </w:rPr>
              <w:t>Ремонт грифа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Выравнивание сильных искажений накладки (только со снятием ладов)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ладов на гитарах со съемным грифом* (с закаткой и полировкой)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ладов на гитарах с несъемным грифом* (с закаткой и полировкой)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Обезлаживание</w:t>
            </w:r>
            <w:proofErr w:type="spellEnd"/>
            <w:r>
              <w:rPr>
                <w:sz w:val="16"/>
                <w:szCs w:val="16"/>
              </w:rPr>
              <w:t xml:space="preserve"> грифа </w:t>
            </w:r>
            <w:proofErr w:type="spellStart"/>
            <w:proofErr w:type="gramStart"/>
            <w:r>
              <w:rPr>
                <w:sz w:val="16"/>
                <w:szCs w:val="16"/>
              </w:rPr>
              <w:t>бас-гитары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 заделкой пазов от ладов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накладки*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анкера во время замены накладки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анкера без снятия накладки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Изготовление порожка (кость/графит)*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Изготовление порожка (латунь)*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Установка порожка*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rStyle w:val="a4"/>
                <w:sz w:val="16"/>
                <w:szCs w:val="16"/>
              </w:rPr>
              <w:t>Ремонт электроники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Замена электронного компонента* (потенциометр, переключатель и т.д.)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Перепайка </w:t>
            </w:r>
            <w:proofErr w:type="spellStart"/>
            <w:r>
              <w:rPr>
                <w:sz w:val="16"/>
                <w:szCs w:val="16"/>
              </w:rPr>
              <w:t>тембрблока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Установка звукоснимателя*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Установка комплекта звукоснимателей*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</w:t>
            </w:r>
            <w:proofErr w:type="spellStart"/>
            <w:r>
              <w:rPr>
                <w:sz w:val="16"/>
                <w:szCs w:val="16"/>
              </w:rPr>
              <w:t>пьезодатчика</w:t>
            </w:r>
            <w:proofErr w:type="spellEnd"/>
            <w:r>
              <w:rPr>
                <w:sz w:val="16"/>
                <w:szCs w:val="16"/>
              </w:rPr>
              <w:t>* (акустические гитары)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</w:t>
            </w:r>
            <w:proofErr w:type="spellStart"/>
            <w:r>
              <w:rPr>
                <w:sz w:val="16"/>
                <w:szCs w:val="16"/>
              </w:rPr>
              <w:t>тембрблока</w:t>
            </w:r>
            <w:proofErr w:type="spellEnd"/>
            <w:r>
              <w:rPr>
                <w:sz w:val="16"/>
                <w:szCs w:val="16"/>
              </w:rPr>
              <w:t>* (акустические гитары)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Установка навесного звукоснимателя* (акустические гитары)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Полное экранирование электронных компонентов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rStyle w:val="a4"/>
                <w:sz w:val="16"/>
                <w:szCs w:val="16"/>
              </w:rPr>
              <w:t>Сопутствующие работы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Фрезеровка 1 детали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Изготовление лицевой панели/</w:t>
            </w:r>
            <w:proofErr w:type="spellStart"/>
            <w:r>
              <w:rPr>
                <w:sz w:val="16"/>
                <w:szCs w:val="16"/>
              </w:rPr>
              <w:t>пикгарда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Изготовление задней крышки </w:t>
            </w:r>
            <w:proofErr w:type="spellStart"/>
            <w:r>
              <w:rPr>
                <w:sz w:val="16"/>
                <w:szCs w:val="16"/>
              </w:rPr>
              <w:t>тембрблока</w:t>
            </w:r>
            <w:proofErr w:type="spellEnd"/>
            <w:r>
              <w:rPr>
                <w:sz w:val="16"/>
                <w:szCs w:val="16"/>
              </w:rPr>
              <w:t>/тремоло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Замена колков*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Замена тремоло </w:t>
            </w:r>
            <w:proofErr w:type="gramStart"/>
            <w:r>
              <w:rPr>
                <w:sz w:val="16"/>
                <w:szCs w:val="16"/>
              </w:rPr>
              <w:t>на</w:t>
            </w:r>
            <w:proofErr w:type="gramEnd"/>
            <w:r>
              <w:rPr>
                <w:sz w:val="16"/>
                <w:szCs w:val="16"/>
              </w:rPr>
              <w:t xml:space="preserve"> аналогичное*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</w:t>
            </w:r>
            <w:proofErr w:type="spellStart"/>
            <w:r>
              <w:rPr>
                <w:sz w:val="16"/>
                <w:szCs w:val="16"/>
              </w:rPr>
              <w:t>ремнедержателей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</w:t>
            </w:r>
            <w:proofErr w:type="gramStart"/>
            <w:r>
              <w:rPr>
                <w:sz w:val="16"/>
                <w:szCs w:val="16"/>
              </w:rPr>
              <w:t>потайных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страплоков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Заделка старых монтажных отверстий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rStyle w:val="a4"/>
                <w:sz w:val="16"/>
                <w:szCs w:val="16"/>
              </w:rPr>
              <w:t>Покрасочные работы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Покрытие лаком деки </w:t>
            </w:r>
            <w:proofErr w:type="spellStart"/>
            <w:r>
              <w:rPr>
                <w:sz w:val="16"/>
                <w:szCs w:val="16"/>
              </w:rPr>
              <w:t>аккустической</w:t>
            </w:r>
            <w:proofErr w:type="spellEnd"/>
            <w:r>
              <w:rPr>
                <w:sz w:val="16"/>
                <w:szCs w:val="16"/>
              </w:rPr>
              <w:t xml:space="preserve"> гитары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Покрытие накладки матовым лаком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Покрытие накладки глянцевым лаком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Перекраска головки грифа (матовый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Перекраска головки грифа (глянцевый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Покраска грифа (матовый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Покраска грифа (глянцевый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Покраска корпуса гитары (матовый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Покраска корпуса гитары (глянцевый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Покраска гитары с несъемным грифом (вклеенный или сквозной</w:t>
            </w:r>
            <w:proofErr w:type="gramStart"/>
            <w:r>
              <w:rPr>
                <w:sz w:val="16"/>
                <w:szCs w:val="16"/>
              </w:rPr>
              <w:t>)(</w:t>
            </w:r>
            <w:proofErr w:type="gramEnd"/>
            <w:r>
              <w:rPr>
                <w:sz w:val="16"/>
                <w:szCs w:val="16"/>
              </w:rPr>
              <w:t>матовый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Покраска гитары с несъемным грифом (вклеенный или сквозной) (глянцевый лак)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Обработка канта при покраске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Нанесение заказного логотипа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br/>
            </w:r>
            <w:r>
              <w:rPr>
                <w:rStyle w:val="a4"/>
                <w:sz w:val="16"/>
                <w:szCs w:val="16"/>
              </w:rPr>
              <w:lastRenderedPageBreak/>
              <w:t>Основные комплектующие и материалы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br/>
            </w:r>
            <w:r>
              <w:rPr>
                <w:rStyle w:val="a4"/>
                <w:sz w:val="16"/>
                <w:szCs w:val="16"/>
              </w:rPr>
              <w:t>Материал для подставки на акустическую гитару: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Клен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Палисандр</w:t>
            </w:r>
            <w:r>
              <w:rPr>
                <w:rStyle w:val="apple-converted-space"/>
                <w:sz w:val="16"/>
                <w:szCs w:val="16"/>
                <w:bdr w:val="none" w:sz="0" w:space="0" w:color="auto" w:frame="1"/>
              </w:rPr>
              <w:t> 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>Накладка на гриф: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Клен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Палисандр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Черное дерево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>Заготовка для порожка: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пластик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кость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графит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латунь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rStyle w:val="a4"/>
                <w:sz w:val="16"/>
                <w:szCs w:val="16"/>
              </w:rPr>
              <w:t>Пластик (деталь):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однослойный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>/белый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однослойный зеркальный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трехслойный </w:t>
            </w:r>
            <w:proofErr w:type="gramStart"/>
            <w:r>
              <w:rPr>
                <w:sz w:val="16"/>
                <w:szCs w:val="16"/>
              </w:rPr>
              <w:t>черный</w:t>
            </w:r>
            <w:proofErr w:type="gramEnd"/>
            <w:r>
              <w:rPr>
                <w:sz w:val="16"/>
                <w:szCs w:val="16"/>
              </w:rPr>
              <w:t>/белый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1100</w:t>
            </w:r>
          </w:p>
        </w:tc>
      </w:tr>
      <w:tr w:rsidR="00DB5CF4" w:rsidTr="00DB5CF4">
        <w:trPr>
          <w:jc w:val="center"/>
        </w:trPr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четырехслойный</w:t>
            </w:r>
            <w:proofErr w:type="gramEnd"/>
            <w:r>
              <w:rPr>
                <w:sz w:val="16"/>
                <w:szCs w:val="16"/>
              </w:rPr>
              <w:t xml:space="preserve"> с декором</w:t>
            </w:r>
          </w:p>
        </w:tc>
        <w:tc>
          <w:tcPr>
            <w:tcW w:w="486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1650</w:t>
            </w:r>
          </w:p>
        </w:tc>
      </w:tr>
      <w:tr w:rsidR="00DB5CF4" w:rsidTr="00DB5CF4">
        <w:trPr>
          <w:jc w:val="center"/>
        </w:trPr>
        <w:tc>
          <w:tcPr>
            <w:tcW w:w="6141" w:type="dxa"/>
            <w:gridSpan w:val="2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textAlignment w:val="baselin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  <w:t>* - цены указаны без учета материалов и комплектующих</w:t>
            </w:r>
          </w:p>
        </w:tc>
      </w:tr>
    </w:tbl>
    <w:p w:rsidR="00DB5CF4" w:rsidRDefault="00DB5CF4" w:rsidP="00DB5CF4">
      <w:pPr>
        <w:pStyle w:val="a3"/>
        <w:shd w:val="clear" w:color="auto" w:fill="FBFCFC"/>
        <w:spacing w:before="0" w:beforeAutospacing="0" w:after="0" w:afterAutospacing="0"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t>Прочее. Нет такой неисправности, которую нельзя устранить в мастерской, просто иногда ремонт становится сравним по стоимости с самим инструментом. У нас Вам смогут предложить изготовление нового грифа, корпуса или детали на гитару, а так же возможен подбор новых или б/</w:t>
      </w:r>
      <w:proofErr w:type="gramStart"/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t>у</w:t>
      </w:r>
      <w:proofErr w:type="gramEnd"/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t xml:space="preserve"> комплектующих.</w:t>
      </w:r>
      <w:r>
        <w:rPr>
          <w:rStyle w:val="apple-converted-space"/>
          <w:rFonts w:ascii="Tahoma" w:hAnsi="Tahoma" w:cs="Tahoma"/>
          <w:color w:val="63492E"/>
          <w:sz w:val="10"/>
          <w:szCs w:val="10"/>
          <w:bdr w:val="none" w:sz="0" w:space="0" w:color="auto" w:frame="1"/>
        </w:rPr>
        <w:t> </w:t>
      </w:r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br/>
      </w:r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br/>
        <w:t>Срочные заказы выполняются вне очереди и стоят на</w:t>
      </w:r>
      <w:r>
        <w:rPr>
          <w:rStyle w:val="apple-converted-space"/>
          <w:rFonts w:ascii="Tahoma" w:hAnsi="Tahoma" w:cs="Tahoma"/>
          <w:color w:val="63492E"/>
          <w:sz w:val="10"/>
          <w:szCs w:val="10"/>
          <w:bdr w:val="none" w:sz="0" w:space="0" w:color="auto" w:frame="1"/>
        </w:rPr>
        <w:t> </w:t>
      </w:r>
      <w:r>
        <w:rPr>
          <w:rStyle w:val="a4"/>
          <w:rFonts w:ascii="Tahoma" w:hAnsi="Tahoma" w:cs="Tahoma"/>
          <w:color w:val="63492E"/>
          <w:sz w:val="10"/>
          <w:szCs w:val="10"/>
          <w:bdr w:val="none" w:sz="0" w:space="0" w:color="auto" w:frame="1"/>
        </w:rPr>
        <w:t>30 % </w:t>
      </w:r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t>дороже (при наличии возможности выполнить срочную работу)</w:t>
      </w:r>
      <w:proofErr w:type="gramStart"/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t>.</w:t>
      </w:r>
      <w:r>
        <w:rPr>
          <w:rStyle w:val="a5"/>
          <w:rFonts w:ascii="Tahoma" w:hAnsi="Tahoma" w:cs="Tahoma"/>
          <w:color w:val="63492E"/>
          <w:sz w:val="10"/>
          <w:szCs w:val="10"/>
          <w:u w:val="single"/>
          <w:bdr w:val="none" w:sz="0" w:space="0" w:color="auto" w:frame="1"/>
        </w:rPr>
        <w:t>В</w:t>
      </w:r>
      <w:proofErr w:type="gramEnd"/>
      <w:r>
        <w:rPr>
          <w:rStyle w:val="a5"/>
          <w:rFonts w:ascii="Tahoma" w:hAnsi="Tahoma" w:cs="Tahoma"/>
          <w:color w:val="63492E"/>
          <w:sz w:val="10"/>
          <w:szCs w:val="10"/>
          <w:u w:val="single"/>
          <w:bdr w:val="none" w:sz="0" w:space="0" w:color="auto" w:frame="1"/>
        </w:rPr>
        <w:t>озможна безналичная оплата</w:t>
      </w:r>
    </w:p>
    <w:p w:rsidR="00DB5CF4" w:rsidRDefault="00DB5CF4" w:rsidP="00DB5CF4">
      <w:pPr>
        <w:pStyle w:val="a3"/>
        <w:shd w:val="clear" w:color="auto" w:fill="FBFCFC"/>
        <w:spacing w:before="0" w:beforeAutospacing="0" w:after="0" w:afterAutospacing="0"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5"/>
          <w:rFonts w:ascii="Tahoma" w:hAnsi="Tahoma" w:cs="Tahoma"/>
          <w:color w:val="63492E"/>
          <w:sz w:val="10"/>
          <w:szCs w:val="10"/>
          <w:bdr w:val="none" w:sz="0" w:space="0" w:color="auto" w:frame="1"/>
        </w:rPr>
        <w:t> </w:t>
      </w:r>
    </w:p>
    <w:p w:rsidR="00DB5CF4" w:rsidRDefault="00DB5CF4" w:rsidP="00DB5CF4">
      <w:pPr>
        <w:pStyle w:val="a3"/>
        <w:shd w:val="clear" w:color="auto" w:fill="FBFCFC"/>
        <w:spacing w:before="0" w:beforeAutospacing="0" w:after="0" w:afterAutospacing="0"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5"/>
          <w:rFonts w:ascii="Tahoma" w:hAnsi="Tahoma" w:cs="Tahoma"/>
          <w:color w:val="63492E"/>
          <w:sz w:val="10"/>
          <w:szCs w:val="10"/>
          <w:bdr w:val="none" w:sz="0" w:space="0" w:color="auto" w:frame="1"/>
        </w:rPr>
        <w:t> </w:t>
      </w:r>
    </w:p>
    <w:p w:rsidR="00DB5CF4" w:rsidRDefault="00DB5CF4" w:rsidP="00DB5CF4">
      <w:pPr>
        <w:pStyle w:val="a3"/>
        <w:shd w:val="clear" w:color="auto" w:fill="FBFCFC"/>
        <w:spacing w:before="0" w:beforeAutospacing="0" w:after="0" w:afterAutospacing="0" w:line="187" w:lineRule="atLeast"/>
        <w:textAlignment w:val="baseline"/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</w:pPr>
      <w:r>
        <w:rPr>
          <w:rFonts w:ascii="Tahoma" w:hAnsi="Tahoma" w:cs="Tahoma"/>
          <w:color w:val="63492E"/>
          <w:sz w:val="13"/>
          <w:szCs w:val="13"/>
          <w:bdr w:val="none" w:sz="0" w:space="0" w:color="auto" w:frame="1"/>
        </w:rPr>
        <w:t> </w:t>
      </w:r>
    </w:p>
    <w:p w:rsidR="00DB5CF4" w:rsidRDefault="00DB5CF4" w:rsidP="00DB5CF4">
      <w:pPr>
        <w:pStyle w:val="a3"/>
        <w:shd w:val="clear" w:color="auto" w:fill="FBFCFC"/>
        <w:spacing w:before="0" w:beforeAutospacing="0" w:after="0" w:afterAutospacing="0"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Arial" w:hAnsi="Arial" w:cs="Arial"/>
          <w:color w:val="666666"/>
          <w:sz w:val="16"/>
          <w:szCs w:val="16"/>
        </w:rPr>
        <w:t>Ориентировочная стоимость услуг сервисного центра на ремонт музыкального оборудования</w:t>
      </w:r>
      <w:proofErr w:type="gramStart"/>
      <w:r>
        <w:rPr>
          <w:rStyle w:val="a4"/>
          <w:rFonts w:ascii="Arial" w:hAnsi="Arial" w:cs="Arial"/>
          <w:color w:val="666666"/>
          <w:sz w:val="16"/>
          <w:szCs w:val="16"/>
        </w:rPr>
        <w:t xml:space="preserve"> :</w:t>
      </w:r>
      <w:proofErr w:type="gramEnd"/>
      <w:r>
        <w:rPr>
          <w:rStyle w:val="a4"/>
          <w:rFonts w:ascii="Arial" w:hAnsi="Arial" w:cs="Arial"/>
          <w:color w:val="666666"/>
          <w:sz w:val="16"/>
          <w:szCs w:val="16"/>
          <w:bdr w:val="none" w:sz="0" w:space="0" w:color="auto" w:frame="1"/>
        </w:rPr>
        <w:t> 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tbl>
      <w:tblPr>
        <w:tblW w:w="7428" w:type="dxa"/>
        <w:tblBorders>
          <w:top w:val="single" w:sz="4" w:space="0" w:color="9D9D9D"/>
          <w:left w:val="single" w:sz="2" w:space="0" w:color="9D9D9D"/>
          <w:bottom w:val="single" w:sz="2" w:space="0" w:color="9D9D9D"/>
          <w:right w:val="single" w:sz="4" w:space="0" w:color="9D9D9D"/>
        </w:tblBorders>
        <w:shd w:val="clear" w:color="auto" w:fill="FBFCFC"/>
        <w:tblCellMar>
          <w:left w:w="0" w:type="dxa"/>
          <w:right w:w="0" w:type="dxa"/>
        </w:tblCellMar>
        <w:tblLook w:val="04A0"/>
      </w:tblPr>
      <w:tblGrid>
        <w:gridCol w:w="6248"/>
        <w:gridCol w:w="1180"/>
      </w:tblGrid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Световой прибор (без управления)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1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0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Сканер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1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900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 Сканер типа «Вращающаяся голова/</w:t>
            </w:r>
            <w:r>
              <w:rPr>
                <w:rStyle w:val="apple-converted-space"/>
                <w:color w:val="666666"/>
                <w:sz w:val="20"/>
                <w:szCs w:val="20"/>
                <w:bdr w:val="none" w:sz="0" w:space="0" w:color="auto" w:frame="1"/>
              </w:rPr>
              <w:t> </w:t>
            </w:r>
            <w:proofErr w:type="spellStart"/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MovingHead</w:t>
            </w:r>
            <w:proofErr w:type="spellEnd"/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»: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16"/>
                <w:szCs w:val="16"/>
              </w:rPr>
              <w:t> 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- Механическое обслуживание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1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500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- Ремонт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5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800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lastRenderedPageBreak/>
              <w:t>Пассивная акустическая система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1500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Активная акустическая система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2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5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Усилитель мощности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1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500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proofErr w:type="spellStart"/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Микшерный</w:t>
            </w:r>
            <w:proofErr w:type="spellEnd"/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 xml:space="preserve"> пульт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10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Радиосистема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1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0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Генератор дыма (дым-машина)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1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0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00 руб.</w:t>
            </w:r>
          </w:p>
        </w:tc>
      </w:tr>
      <w:tr w:rsidR="00DB5CF4" w:rsidTr="00DB5CF4"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Синтезатор</w:t>
            </w:r>
          </w:p>
        </w:tc>
        <w:tc>
          <w:tcPr>
            <w:tcW w:w="0" w:type="auto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20"/>
                <w:szCs w:val="20"/>
                <w:bdr w:val="none" w:sz="0" w:space="0" w:color="auto" w:frame="1"/>
                <w:lang w:val="en-US"/>
              </w:rPr>
              <w:t>2</w:t>
            </w:r>
            <w:r>
              <w:rPr>
                <w:color w:val="666666"/>
                <w:sz w:val="20"/>
                <w:szCs w:val="20"/>
                <w:bdr w:val="none" w:sz="0" w:space="0" w:color="auto" w:frame="1"/>
              </w:rPr>
              <w:t>000 руб.</w:t>
            </w:r>
          </w:p>
        </w:tc>
      </w:tr>
    </w:tbl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  <w:bdr w:val="none" w:sz="0" w:space="0" w:color="auto" w:frame="1"/>
          <w:lang w:val="en-US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  <w:bdr w:val="none" w:sz="0" w:space="0" w:color="auto" w:frame="1"/>
          <w:lang w:val="en-US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Arial" w:hAnsi="Arial" w:cs="Arial"/>
          <w:color w:val="666666"/>
          <w:sz w:val="16"/>
          <w:szCs w:val="16"/>
        </w:rPr>
        <w:t>Напоминаем вам, что</w:t>
      </w:r>
      <w:r>
        <w:rPr>
          <w:rStyle w:val="apple-converted-space"/>
          <w:rFonts w:ascii="Arial" w:hAnsi="Arial" w:cs="Arial"/>
          <w:color w:val="666666"/>
          <w:sz w:val="16"/>
          <w:szCs w:val="16"/>
        </w:rPr>
        <w:t> </w:t>
      </w:r>
      <w:r>
        <w:rPr>
          <w:rFonts w:ascii="Arial" w:hAnsi="Arial" w:cs="Arial"/>
          <w:color w:val="666666"/>
          <w:sz w:val="16"/>
          <w:szCs w:val="16"/>
        </w:rPr>
        <w:t>технически сложные товары бытового назначения, на которые установлены гарантийные сроки (бытовая радиоэлектронная аппаратура; бытовая вычислительная и множительная техника; фото - и киноаппаратура; телефонные аппараты и факсимильная аппаратура; электромузыкальные инструменты и оборудование и т.д.) (в ред. постановлении Правительства РФ от 20.10.1995 г. №1222; от 06.02.2002 г. №81), не подлежат возврату или обмену на аналогичный товар других размеров, формы, габарита, фасона, расцветки или комплектации.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pStyle w:val="1"/>
        <w:shd w:val="clear" w:color="auto" w:fill="FBFCFC"/>
        <w:spacing w:before="0" w:beforeAutospacing="0" w:after="0" w:afterAutospacing="0" w:line="216" w:lineRule="atLeast"/>
        <w:textAlignment w:val="baseline"/>
        <w:rPr>
          <w:rFonts w:ascii="Arial" w:hAnsi="Arial" w:cs="Arial"/>
        </w:rPr>
      </w:pPr>
      <w:r>
        <w:rPr>
          <w:rStyle w:val="a4"/>
          <w:rFonts w:ascii="Verdana" w:hAnsi="Verdana" w:cs="Arial"/>
          <w:b/>
          <w:bCs/>
          <w:color w:val="333333"/>
          <w:sz w:val="17"/>
          <w:szCs w:val="17"/>
          <w:bdr w:val="none" w:sz="0" w:space="0" w:color="auto" w:frame="1"/>
        </w:rPr>
        <w:t>Ремонт балалаек, домр</w:t>
      </w:r>
    </w:p>
    <w:tbl>
      <w:tblPr>
        <w:tblW w:w="6696" w:type="dxa"/>
        <w:tblInd w:w="89" w:type="dxa"/>
        <w:tblBorders>
          <w:top w:val="single" w:sz="4" w:space="0" w:color="9D9D9D"/>
          <w:left w:val="single" w:sz="2" w:space="0" w:color="9D9D9D"/>
          <w:bottom w:val="single" w:sz="2" w:space="0" w:color="9D9D9D"/>
          <w:right w:val="single" w:sz="4" w:space="0" w:color="9D9D9D"/>
        </w:tblBorders>
        <w:shd w:val="clear" w:color="auto" w:fill="FBFCFC"/>
        <w:tblCellMar>
          <w:left w:w="0" w:type="dxa"/>
          <w:right w:w="0" w:type="dxa"/>
        </w:tblCellMar>
        <w:tblLook w:val="04A0"/>
      </w:tblPr>
      <w:tblGrid>
        <w:gridCol w:w="5085"/>
        <w:gridCol w:w="1611"/>
      </w:tblGrid>
      <w:tr w:rsidR="00DB5CF4" w:rsidTr="00DB5CF4">
        <w:trPr>
          <w:trHeight w:val="300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Тип ремонта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Style w:val="a4"/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Стоимость</w:t>
            </w:r>
          </w:p>
        </w:tc>
      </w:tr>
      <w:tr w:rsidR="00DB5CF4" w:rsidTr="00DB5CF4">
        <w:trPr>
          <w:trHeight w:val="300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proofErr w:type="gram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Замена ладов (нержавеющая сталь ("</w:t>
            </w:r>
            <w:proofErr w:type="spell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Sintoms</w:t>
            </w:r>
            <w:proofErr w:type="spellEnd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")</w:t>
            </w:r>
            <w:proofErr w:type="gramEnd"/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3 000р.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Ремонт накладки после снятия ладов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800р.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Замена ладовой накладки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3 500р.</w:t>
            </w:r>
          </w:p>
        </w:tc>
      </w:tr>
      <w:tr w:rsidR="00DB5CF4" w:rsidTr="00DB5CF4">
        <w:trPr>
          <w:trHeight w:val="28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Врезка перламутровых глазков на грифе (круглых)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70р. за шт.</w:t>
            </w:r>
          </w:p>
        </w:tc>
      </w:tr>
      <w:tr w:rsidR="00DB5CF4" w:rsidTr="00DB5CF4">
        <w:trPr>
          <w:trHeight w:val="450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Изготовление новой подставки </w:t>
            </w:r>
            <w:proofErr w:type="gram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( </w:t>
            </w:r>
            <w:proofErr w:type="gramEnd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с подбором, для улучшения звучания)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1 300р.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Изменение высоты подставки (наклейка дерева)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400р.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Замена навесного панциря (на черное дерево)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2 000р.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Снятие - установка панциря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300р.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Ремонт верхнего порожка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200р.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Трещина на деке без </w:t>
            </w:r>
            <w:proofErr w:type="spell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вскр</w:t>
            </w:r>
            <w:proofErr w:type="spellEnd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. 1 см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30р.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Вскрытие клёпки и приклейка обратно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1 500р.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Укрепление </w:t>
            </w:r>
            <w:proofErr w:type="spell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клёца</w:t>
            </w:r>
            <w:proofErr w:type="spellEnd"/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1 500р.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Приклейка </w:t>
            </w:r>
            <w:proofErr w:type="spell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отломаной</w:t>
            </w:r>
            <w:proofErr w:type="spellEnd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 головки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1 500р.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Ремонт отверстий для крепления крышки </w:t>
            </w:r>
            <w:proofErr w:type="spell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механ</w:t>
            </w:r>
            <w:proofErr w:type="spellEnd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.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150р.</w:t>
            </w:r>
          </w:p>
        </w:tc>
      </w:tr>
      <w:tr w:rsidR="00DB5CF4" w:rsidTr="00DB5CF4">
        <w:trPr>
          <w:trHeight w:val="255"/>
        </w:trPr>
        <w:tc>
          <w:tcPr>
            <w:tcW w:w="8479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textAlignment w:val="baseline"/>
              <w:rPr>
                <w:color w:val="666666"/>
                <w:sz w:val="16"/>
                <w:szCs w:val="16"/>
              </w:rPr>
            </w:pPr>
            <w:proofErr w:type="spellStart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Перелакировка</w:t>
            </w:r>
            <w:proofErr w:type="spellEnd"/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 xml:space="preserve"> инструмента</w:t>
            </w:r>
          </w:p>
        </w:tc>
        <w:tc>
          <w:tcPr>
            <w:tcW w:w="1980" w:type="dxa"/>
            <w:tcBorders>
              <w:top w:val="single" w:sz="4" w:space="0" w:color="9D9D9D"/>
              <w:left w:val="single" w:sz="4" w:space="0" w:color="9D9D9D"/>
              <w:bottom w:val="single" w:sz="4" w:space="0" w:color="9D9D9D"/>
              <w:right w:val="single" w:sz="4" w:space="0" w:color="9D9D9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B5CF4" w:rsidRDefault="00DB5CF4">
            <w:pPr>
              <w:spacing w:line="216" w:lineRule="atLeast"/>
              <w:jc w:val="center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rFonts w:ascii="Verdana" w:hAnsi="Verdana"/>
                <w:color w:val="333333"/>
                <w:sz w:val="17"/>
                <w:szCs w:val="17"/>
                <w:bdr w:val="none" w:sz="0" w:space="0" w:color="auto" w:frame="1"/>
              </w:rPr>
              <w:t>6 000р.</w:t>
            </w:r>
          </w:p>
        </w:tc>
      </w:tr>
    </w:tbl>
    <w:p w:rsidR="00DB5CF4" w:rsidRDefault="00DB5CF4" w:rsidP="00DB5CF4">
      <w:pPr>
        <w:rPr>
          <w:vanish/>
        </w:rPr>
      </w:pPr>
    </w:p>
    <w:tbl>
      <w:tblPr>
        <w:tblW w:w="9084" w:type="dxa"/>
        <w:tblInd w:w="89" w:type="dxa"/>
        <w:tblBorders>
          <w:top w:val="single" w:sz="4" w:space="0" w:color="9D9D9D"/>
          <w:left w:val="single" w:sz="2" w:space="0" w:color="9D9D9D"/>
          <w:bottom w:val="single" w:sz="2" w:space="0" w:color="9D9D9D"/>
          <w:right w:val="single" w:sz="4" w:space="0" w:color="9D9D9D"/>
        </w:tblBorders>
        <w:shd w:val="clear" w:color="auto" w:fill="FBFCFC"/>
        <w:tblCellMar>
          <w:left w:w="0" w:type="dxa"/>
          <w:right w:w="0" w:type="dxa"/>
        </w:tblCellMar>
        <w:tblLook w:val="04A0"/>
      </w:tblPr>
      <w:tblGrid>
        <w:gridCol w:w="9084"/>
      </w:tblGrid>
      <w:tr w:rsidR="00DB5CF4" w:rsidTr="00DB5CF4"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shd w:val="clear" w:color="auto" w:fill="auto"/>
            <w:vAlign w:val="bottom"/>
            <w:hideMark/>
          </w:tcPr>
          <w:p w:rsidR="00DB5CF4" w:rsidRDefault="00DB5CF4">
            <w:pPr>
              <w:spacing w:line="187" w:lineRule="atLeast"/>
              <w:textAlignment w:val="baseline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16"/>
                <w:szCs w:val="16"/>
              </w:rPr>
              <w:t> </w:t>
            </w:r>
          </w:p>
        </w:tc>
      </w:tr>
    </w:tbl>
    <w:p w:rsidR="00DB5CF4" w:rsidRDefault="00DB5CF4" w:rsidP="00DB5CF4">
      <w:pPr>
        <w:shd w:val="clear" w:color="auto" w:fill="FBFCFC"/>
        <w:spacing w:line="216" w:lineRule="atLeast"/>
        <w:ind w:firstLine="540"/>
        <w:jc w:val="both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Verdana" w:hAnsi="Verdana" w:cs="Arial"/>
          <w:color w:val="333333"/>
          <w:sz w:val="17"/>
          <w:szCs w:val="17"/>
          <w:bdr w:val="none" w:sz="0" w:space="0" w:color="auto" w:frame="1"/>
        </w:rPr>
        <w:lastRenderedPageBreak/>
        <w:t>Точная стоимость ремонта может варьироваться в зависимости от состояния инструмента и определяется при визуальном осмотре.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Arial" w:hAnsi="Arial" w:cs="Arial"/>
          <w:color w:val="666666"/>
          <w:sz w:val="16"/>
          <w:szCs w:val="16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00"/>
          <w:sz w:val="19"/>
          <w:szCs w:val="19"/>
          <w:bdr w:val="none" w:sz="0" w:space="0" w:color="auto" w:frame="1"/>
        </w:rPr>
        <w:t>Настройка и ремонт баянов и аккордеонов</w:t>
      </w:r>
      <w:r>
        <w:rPr>
          <w:rFonts w:ascii="Verdana" w:hAnsi="Verdana" w:cs="Arial"/>
          <w:b/>
          <w:bCs/>
          <w:color w:val="000000"/>
          <w:sz w:val="19"/>
          <w:szCs w:val="19"/>
          <w:bdr w:val="none" w:sz="0" w:space="0" w:color="auto" w:frame="1"/>
        </w:rPr>
        <w:br/>
      </w:r>
      <w:r>
        <w:rPr>
          <w:rFonts w:ascii="Verdana" w:hAnsi="Verdana" w:cs="Arial"/>
          <w:b/>
          <w:bCs/>
          <w:color w:val="000000"/>
          <w:sz w:val="19"/>
          <w:szCs w:val="19"/>
          <w:bdr w:val="none" w:sz="0" w:space="0" w:color="auto" w:frame="1"/>
        </w:rPr>
        <w:br/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00"/>
          <w:sz w:val="19"/>
          <w:szCs w:val="19"/>
          <w:bdr w:val="none" w:sz="0" w:space="0" w:color="auto" w:frame="1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00"/>
          <w:sz w:val="19"/>
          <w:szCs w:val="19"/>
          <w:bdr w:val="none" w:sz="0" w:space="0" w:color="auto" w:frame="1"/>
        </w:rPr>
        <w:t>Точную цену можно сказать только при осмотре инструмента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Arial" w:hAnsi="Arial" w:cs="Arial"/>
          <w:color w:val="333366"/>
          <w:sz w:val="18"/>
          <w:szCs w:val="18"/>
          <w:bdr w:val="none" w:sz="0" w:space="0" w:color="auto" w:frame="1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Verdana" w:hAnsi="Verdana" w:cs="Arial"/>
          <w:color w:val="336600"/>
          <w:bdr w:val="none" w:sz="0" w:space="0" w:color="auto" w:frame="1"/>
        </w:rPr>
        <w:t>Установка ремней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Установка плечевых ремней - бесплатно</w:t>
      </w:r>
      <w:r>
        <w:rPr>
          <w:rStyle w:val="apple-converted-space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Установка ремня левой руки - 250 р.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Verdana" w:hAnsi="Verdana" w:cs="Arial"/>
          <w:color w:val="336600"/>
          <w:bdr w:val="none" w:sz="0" w:space="0" w:color="auto" w:frame="1"/>
        </w:rPr>
        <w:t xml:space="preserve">Ремонт механики левого </w:t>
      </w:r>
      <w:proofErr w:type="spellStart"/>
      <w:r>
        <w:rPr>
          <w:rFonts w:ascii="Verdana" w:hAnsi="Verdana" w:cs="Arial"/>
          <w:color w:val="336600"/>
          <w:bdr w:val="none" w:sz="0" w:space="0" w:color="auto" w:frame="1"/>
        </w:rPr>
        <w:t>полукорпуса</w:t>
      </w:r>
      <w:proofErr w:type="spellEnd"/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Гармонь - 2500р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Гармонь заказная - цена договорная</w:t>
      </w:r>
      <w:r>
        <w:rPr>
          <w:rStyle w:val="apple-converted-space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3/4 - 2500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4/4 - 3500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- 3000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заказной - цена договорная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8B"/>
          <w:sz w:val="18"/>
          <w:szCs w:val="18"/>
          <w:bdr w:val="none" w:sz="0" w:space="0" w:color="auto" w:frame="1"/>
        </w:rPr>
        <w:t>Ремонт отдельных кнопок по договорной цене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Arial" w:hAnsi="Arial" w:cs="Arial"/>
          <w:color w:val="333366"/>
          <w:sz w:val="16"/>
          <w:szCs w:val="16"/>
          <w:bdr w:val="none" w:sz="0" w:space="0" w:color="auto" w:frame="1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Verdana" w:hAnsi="Verdana" w:cs="Arial"/>
          <w:color w:val="336600"/>
          <w:bdr w:val="none" w:sz="0" w:space="0" w:color="auto" w:frame="1"/>
        </w:rPr>
        <w:t xml:space="preserve">Ремонт механики правого </w:t>
      </w:r>
      <w:proofErr w:type="spellStart"/>
      <w:r>
        <w:rPr>
          <w:rFonts w:ascii="Verdana" w:hAnsi="Verdana" w:cs="Arial"/>
          <w:color w:val="336600"/>
          <w:bdr w:val="none" w:sz="0" w:space="0" w:color="auto" w:frame="1"/>
        </w:rPr>
        <w:t>полукорпуса</w:t>
      </w:r>
      <w:proofErr w:type="spellEnd"/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Гармонь - 2500 р.</w:t>
      </w:r>
      <w:r>
        <w:rPr>
          <w:rStyle w:val="apple-converted-space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Гармонь заказная - цена договорная</w:t>
      </w:r>
      <w:r>
        <w:rPr>
          <w:rStyle w:val="apple-converted-space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3/4 - 2500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4/4 - 3000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- 3000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заказной - цена договорная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8B"/>
          <w:sz w:val="18"/>
          <w:szCs w:val="18"/>
          <w:bdr w:val="none" w:sz="0" w:space="0" w:color="auto" w:frame="1"/>
        </w:rPr>
        <w:t>Ремонт отдельных кнопок или клавиш по договорной цене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Arial" w:hAnsi="Arial" w:cs="Arial"/>
          <w:color w:val="333366"/>
          <w:sz w:val="16"/>
          <w:szCs w:val="16"/>
          <w:bdr w:val="none" w:sz="0" w:space="0" w:color="auto" w:frame="1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Verdana" w:hAnsi="Verdana" w:cs="Arial"/>
          <w:color w:val="336600"/>
          <w:bdr w:val="none" w:sz="0" w:space="0" w:color="auto" w:frame="1"/>
        </w:rPr>
        <w:t>Настройка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Гармонь - 4000 р.</w:t>
      </w:r>
      <w:r>
        <w:rPr>
          <w:rStyle w:val="apple-converted-space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Гармонь заказная - 6000 р.</w:t>
      </w:r>
      <w:r>
        <w:rPr>
          <w:rStyle w:val="apple-converted-space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3/4 - 5000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4/4 - 6000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- 5000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 xml:space="preserve">Баян заказной </w:t>
      </w:r>
      <w:proofErr w:type="gramStart"/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–о</w:t>
      </w:r>
      <w:proofErr w:type="gramEnd"/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т 10000р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8B"/>
          <w:sz w:val="18"/>
          <w:szCs w:val="18"/>
          <w:bdr w:val="none" w:sz="0" w:space="0" w:color="auto" w:frame="1"/>
        </w:rPr>
        <w:t>Настройка отдельных голосов по договорной цене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Arial" w:hAnsi="Arial" w:cs="Arial"/>
          <w:color w:val="333366"/>
          <w:sz w:val="16"/>
          <w:szCs w:val="16"/>
          <w:bdr w:val="none" w:sz="0" w:space="0" w:color="auto" w:frame="1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Fonts w:ascii="Verdana" w:hAnsi="Verdana" w:cs="Arial"/>
          <w:color w:val="336600"/>
          <w:bdr w:val="none" w:sz="0" w:space="0" w:color="auto" w:frame="1"/>
        </w:rPr>
        <w:t>Чистка голосов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Гармонь - 2500 р.</w:t>
      </w:r>
      <w:r>
        <w:rPr>
          <w:rStyle w:val="apple-converted-space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Гармонь заказная - 4000 р.</w:t>
      </w:r>
      <w:r>
        <w:rPr>
          <w:rStyle w:val="apple-converted-space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3/4 - 3000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4/4 - 4000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- 3000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 xml:space="preserve">Баян заказной – от 5000 </w:t>
      </w:r>
      <w:proofErr w:type="spellStart"/>
      <w:proofErr w:type="gramStart"/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р</w:t>
      </w:r>
      <w:proofErr w:type="spellEnd"/>
      <w:proofErr w:type="gramEnd"/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4"/>
          <w:rFonts w:ascii="Verdana" w:hAnsi="Verdana" w:cs="Arial"/>
          <w:color w:val="00008B"/>
          <w:sz w:val="18"/>
          <w:szCs w:val="18"/>
          <w:bdr w:val="none" w:sz="0" w:space="0" w:color="auto" w:frame="1"/>
        </w:rPr>
        <w:lastRenderedPageBreak/>
        <w:t>Чистка отдельных голосов по договорной цене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r>
        <w:rPr>
          <w:rStyle w:val="apple-style-span"/>
          <w:rFonts w:ascii="Arial" w:hAnsi="Arial" w:cs="Arial"/>
          <w:color w:val="333366"/>
          <w:sz w:val="16"/>
          <w:szCs w:val="16"/>
          <w:bdr w:val="none" w:sz="0" w:space="0" w:color="auto" w:frame="1"/>
        </w:rPr>
        <w:t> 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proofErr w:type="spellStart"/>
      <w:r>
        <w:rPr>
          <w:rFonts w:ascii="Verdana" w:hAnsi="Verdana" w:cs="Arial"/>
          <w:color w:val="336600"/>
          <w:bdr w:val="none" w:sz="0" w:space="0" w:color="auto" w:frame="1"/>
        </w:rPr>
        <w:t>Перевосковка</w:t>
      </w:r>
      <w:proofErr w:type="spellEnd"/>
      <w:r>
        <w:rPr>
          <w:rFonts w:ascii="Verdana" w:hAnsi="Verdana" w:cs="Arial"/>
          <w:color w:val="336600"/>
          <w:bdr w:val="none" w:sz="0" w:space="0" w:color="auto" w:frame="1"/>
        </w:rPr>
        <w:t xml:space="preserve"> (цена за 1 резонатор)</w:t>
      </w:r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proofErr w:type="gramStart"/>
      <w:r>
        <w:rPr>
          <w:rStyle w:val="apple-style-span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Гармонь - 800 р.</w:t>
      </w:r>
      <w:r>
        <w:rPr>
          <w:rStyle w:val="apple-converted-space"/>
          <w:rFonts w:ascii="Verdana" w:hAnsi="Verdana" w:cs="Arial"/>
          <w:color w:val="333366"/>
          <w:sz w:val="18"/>
          <w:szCs w:val="18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Гармонь заказная (с кусковыми планками) - 1000 р.</w:t>
      </w:r>
      <w:r>
        <w:rPr>
          <w:rStyle w:val="apple-converted-space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 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3/4 - 1000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Аккордеон 4/4 - 1500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- 1000 р.</w:t>
      </w:r>
      <w:r>
        <w:rPr>
          <w:rFonts w:ascii="Verdana" w:hAnsi="Verdana" w:cs="Arial"/>
          <w:color w:val="333366"/>
          <w:sz w:val="18"/>
          <w:szCs w:val="18"/>
          <w:bdr w:val="none" w:sz="0" w:space="0" w:color="auto" w:frame="1"/>
        </w:rPr>
        <w:br/>
      </w:r>
      <w:r>
        <w:rPr>
          <w:rStyle w:val="apple-style-span"/>
          <w:rFonts w:ascii="Verdana" w:hAnsi="Verdana" w:cs="Arial"/>
          <w:color w:val="333366"/>
          <w:sz w:val="14"/>
          <w:szCs w:val="14"/>
          <w:bdr w:val="none" w:sz="0" w:space="0" w:color="auto" w:frame="1"/>
        </w:rPr>
        <w:t>Баян заказной (с кусковыми планками) - 1500 р.</w:t>
      </w:r>
      <w:proofErr w:type="gramEnd"/>
    </w:p>
    <w:p w:rsidR="00DB5CF4" w:rsidRDefault="00DB5CF4" w:rsidP="00DB5CF4">
      <w:pPr>
        <w:shd w:val="clear" w:color="auto" w:fill="FBFCFC"/>
        <w:spacing w:line="187" w:lineRule="atLeast"/>
        <w:textAlignment w:val="baseline"/>
        <w:rPr>
          <w:rFonts w:ascii="Arial" w:hAnsi="Arial" w:cs="Arial"/>
          <w:color w:val="666666"/>
          <w:sz w:val="16"/>
          <w:szCs w:val="16"/>
        </w:rPr>
      </w:pPr>
      <w:proofErr w:type="spellStart"/>
      <w:r>
        <w:rPr>
          <w:rStyle w:val="a4"/>
          <w:rFonts w:ascii="Verdana" w:hAnsi="Verdana" w:cs="Arial"/>
          <w:color w:val="00008B"/>
          <w:sz w:val="18"/>
          <w:szCs w:val="18"/>
          <w:bdr w:val="none" w:sz="0" w:space="0" w:color="auto" w:frame="1"/>
        </w:rPr>
        <w:t>Перевосковка</w:t>
      </w:r>
      <w:proofErr w:type="spellEnd"/>
      <w:r>
        <w:rPr>
          <w:rStyle w:val="a4"/>
          <w:rFonts w:ascii="Verdana" w:hAnsi="Verdana" w:cs="Arial"/>
          <w:color w:val="00008B"/>
          <w:sz w:val="18"/>
          <w:szCs w:val="18"/>
          <w:bdr w:val="none" w:sz="0" w:space="0" w:color="auto" w:frame="1"/>
        </w:rPr>
        <w:t xml:space="preserve"> отдельных голосов по договорной цене</w:t>
      </w:r>
    </w:p>
    <w:p w:rsidR="006A4A41" w:rsidRDefault="006A4A41"/>
    <w:sectPr w:rsidR="006A4A41" w:rsidSect="006A4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D10A9"/>
    <w:multiLevelType w:val="multilevel"/>
    <w:tmpl w:val="6988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A674C0"/>
    <w:rsid w:val="00150B41"/>
    <w:rsid w:val="006A4A41"/>
    <w:rsid w:val="00745BF0"/>
    <w:rsid w:val="00A674C0"/>
    <w:rsid w:val="00DB5CF4"/>
    <w:rsid w:val="00FA2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A41"/>
  </w:style>
  <w:style w:type="paragraph" w:styleId="1">
    <w:name w:val="heading 1"/>
    <w:basedOn w:val="a"/>
    <w:link w:val="10"/>
    <w:uiPriority w:val="9"/>
    <w:qFormat/>
    <w:rsid w:val="00A67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5C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674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4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74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67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74C0"/>
    <w:rPr>
      <w:b/>
      <w:bCs/>
    </w:rPr>
  </w:style>
  <w:style w:type="character" w:customStyle="1" w:styleId="apple-converted-space">
    <w:name w:val="apple-converted-space"/>
    <w:basedOn w:val="a0"/>
    <w:rsid w:val="00A674C0"/>
  </w:style>
  <w:style w:type="character" w:customStyle="1" w:styleId="20">
    <w:name w:val="Заголовок 2 Знак"/>
    <w:basedOn w:val="a0"/>
    <w:link w:val="2"/>
    <w:uiPriority w:val="9"/>
    <w:semiHidden/>
    <w:rsid w:val="00DB5C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Emphasis"/>
    <w:basedOn w:val="a0"/>
    <w:uiPriority w:val="20"/>
    <w:qFormat/>
    <w:rsid w:val="00DB5CF4"/>
    <w:rPr>
      <w:i/>
      <w:iCs/>
    </w:rPr>
  </w:style>
  <w:style w:type="character" w:customStyle="1" w:styleId="apple-style-span">
    <w:name w:val="apple-style-span"/>
    <w:basedOn w:val="a0"/>
    <w:rsid w:val="00DB5C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1474</Words>
  <Characters>8404</Characters>
  <Application>Microsoft Office Word</Application>
  <DocSecurity>0</DocSecurity>
  <Lines>70</Lines>
  <Paragraphs>19</Paragraphs>
  <ScaleCrop>false</ScaleCrop>
  <Company>DG Win&amp;Soft</Company>
  <LinksUpToDate>false</LinksUpToDate>
  <CharactersWithSpaces>9859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2016-05-26T05:22:00Z</dcterms:created>
  <dcterms:modified xsi:type="dcterms:W3CDTF">2016-06-24T06:34:00Z</dcterms:modified>
</cp:coreProperties>
</file>